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638" w:type="dxa"/>
        <w:tblBorders>
          <w:top w:val="nil"/>
          <w:left w:val="nil"/>
          <w:bottom w:val="nil"/>
          <w:right w:val="nil"/>
          <w:insideH w:val="nil"/>
          <w:insideV w:val="nil"/>
        </w:tblBorders>
        <w:tblLook w:val="04A0" w:firstRow="1" w:lastRow="0" w:firstColumn="1" w:lastColumn="0" w:noHBand="0" w:noVBand="1"/>
      </w:tblPr>
      <w:tblGrid>
        <w:gridCol w:w="3958"/>
        <w:gridCol w:w="3948"/>
      </w:tblGrid>
      <w:tr w:rsidR="00393C6E" w14:paraId="54546D5D" w14:textId="77777777">
        <w:tc>
          <w:tcPr>
            <w:tcW w:w="3958" w:type="dxa"/>
            <w:tcBorders>
              <w:top w:val="nil"/>
              <w:left w:val="nil"/>
              <w:bottom w:val="nil"/>
              <w:right w:val="nil"/>
            </w:tcBorders>
            <w:shd w:val="clear" w:color="auto" w:fill="FFFFFF"/>
          </w:tcPr>
          <w:p w14:paraId="3A2D8B62" w14:textId="77777777" w:rsidR="00393C6E" w:rsidRDefault="00714609">
            <w:pPr>
              <w:jc w:val="right"/>
              <w:rPr>
                <w:rFonts w:cs="Times New Roman"/>
                <w:sz w:val="18"/>
                <w:szCs w:val="18"/>
              </w:rPr>
            </w:pPr>
            <w:r>
              <w:rPr>
                <w:rFonts w:cs="Times New Roman"/>
                <w:sz w:val="18"/>
                <w:szCs w:val="18"/>
              </w:rPr>
              <w:t>Assiut University</w:t>
            </w:r>
          </w:p>
          <w:p w14:paraId="004906A6" w14:textId="77777777" w:rsidR="00393C6E" w:rsidRDefault="00714609">
            <w:pPr>
              <w:jc w:val="right"/>
              <w:rPr>
                <w:rFonts w:cs="Times New Roman"/>
                <w:sz w:val="18"/>
                <w:szCs w:val="18"/>
              </w:rPr>
            </w:pPr>
            <w:r>
              <w:rPr>
                <w:rFonts w:cs="Times New Roman"/>
                <w:sz w:val="18"/>
                <w:szCs w:val="18"/>
              </w:rPr>
              <w:t>Department of Parasitology</w:t>
            </w:r>
          </w:p>
          <w:p w14:paraId="251CAD39" w14:textId="5757C89B" w:rsidR="00393C6E" w:rsidRDefault="00BD584F">
            <w:pPr>
              <w:jc w:val="right"/>
              <w:rPr>
                <w:sz w:val="18"/>
                <w:szCs w:val="18"/>
              </w:rPr>
            </w:pPr>
            <w:r>
              <w:rPr>
                <w:sz w:val="18"/>
                <w:szCs w:val="18"/>
              </w:rPr>
              <w:t>11117,Assiut</w:t>
            </w:r>
          </w:p>
          <w:p w14:paraId="582E3751" w14:textId="77777777" w:rsidR="00393C6E" w:rsidRDefault="00714609">
            <w:pPr>
              <w:jc w:val="right"/>
              <w:rPr>
                <w:sz w:val="18"/>
                <w:szCs w:val="18"/>
              </w:rPr>
            </w:pPr>
            <w:r>
              <w:rPr>
                <w:sz w:val="18"/>
                <w:szCs w:val="18"/>
              </w:rPr>
              <w:t>Egypt</w:t>
            </w:r>
          </w:p>
        </w:tc>
        <w:tc>
          <w:tcPr>
            <w:tcW w:w="3948" w:type="dxa"/>
            <w:tcBorders>
              <w:top w:val="nil"/>
              <w:left w:val="nil"/>
              <w:bottom w:val="nil"/>
              <w:right w:val="nil"/>
            </w:tcBorders>
            <w:shd w:val="clear" w:color="auto" w:fill="FFFFFF"/>
          </w:tcPr>
          <w:p w14:paraId="000D044C" w14:textId="09247CEF" w:rsidR="00393C6E" w:rsidRDefault="00BD584F">
            <w:pPr>
              <w:jc w:val="right"/>
              <w:rPr>
                <w:sz w:val="18"/>
                <w:szCs w:val="18"/>
              </w:rPr>
            </w:pPr>
            <w:r>
              <w:rPr>
                <w:sz w:val="18"/>
                <w:szCs w:val="18"/>
              </w:rPr>
              <w:t>lamgalal@</w:t>
            </w:r>
            <w:r w:rsidR="00714609">
              <w:rPr>
                <w:sz w:val="18"/>
                <w:szCs w:val="18"/>
              </w:rPr>
              <w:t>au.edu.eg</w:t>
            </w:r>
          </w:p>
          <w:p w14:paraId="0E6A7596" w14:textId="77777777" w:rsidR="00393C6E" w:rsidRDefault="00714609">
            <w:pPr>
              <w:jc w:val="right"/>
              <w:rPr>
                <w:sz w:val="18"/>
                <w:szCs w:val="18"/>
              </w:rPr>
            </w:pPr>
            <w:r>
              <w:rPr>
                <w:sz w:val="18"/>
                <w:szCs w:val="18"/>
              </w:rPr>
              <w:t>Phone: [phone]</w:t>
            </w:r>
          </w:p>
          <w:p w14:paraId="252DA1C9" w14:textId="77777777" w:rsidR="00393C6E" w:rsidRDefault="00714609">
            <w:pPr>
              <w:jc w:val="right"/>
              <w:rPr>
                <w:sz w:val="18"/>
                <w:szCs w:val="18"/>
              </w:rPr>
            </w:pPr>
            <w:r>
              <w:rPr>
                <w:sz w:val="18"/>
                <w:szCs w:val="18"/>
              </w:rPr>
              <w:t>Mobile: [mobile]</w:t>
            </w:r>
          </w:p>
          <w:p w14:paraId="62A4562E" w14:textId="77777777" w:rsidR="00393C6E" w:rsidRDefault="00714609">
            <w:pPr>
              <w:jc w:val="right"/>
              <w:rPr>
                <w:sz w:val="18"/>
                <w:szCs w:val="18"/>
              </w:rPr>
            </w:pPr>
            <w:r>
              <w:rPr>
                <w:sz w:val="18"/>
                <w:szCs w:val="18"/>
              </w:rPr>
              <w:t>Fax: [fax]</w:t>
            </w:r>
          </w:p>
          <w:p w14:paraId="558B193F" w14:textId="77777777" w:rsidR="00393C6E" w:rsidRDefault="00714609">
            <w:pPr>
              <w:jc w:val="right"/>
              <w:rPr>
                <w:sz w:val="18"/>
                <w:szCs w:val="18"/>
              </w:rPr>
            </w:pPr>
            <w:r>
              <w:rPr>
                <w:sz w:val="18"/>
                <w:szCs w:val="18"/>
              </w:rPr>
              <w:t>Website: [website]</w:t>
            </w:r>
          </w:p>
        </w:tc>
      </w:tr>
    </w:tbl>
    <w:p w14:paraId="45F45CB4" w14:textId="77777777" w:rsidR="00393C6E" w:rsidRDefault="00714609">
      <w:pPr>
        <w:pStyle w:val="Heading11"/>
        <w:spacing w:before="120"/>
        <w:rPr>
          <w:bCs w:val="0"/>
        </w:rPr>
      </w:pPr>
      <w:r>
        <w:rPr>
          <w:bCs w:val="0"/>
        </w:rPr>
        <w:t xml:space="preserve">Lamia Ahmed </w:t>
      </w:r>
      <w:proofErr w:type="spellStart"/>
      <w:r>
        <w:rPr>
          <w:bCs w:val="0"/>
        </w:rPr>
        <w:t>Galal</w:t>
      </w:r>
      <w:proofErr w:type="spellEnd"/>
      <w:r>
        <w:rPr>
          <w:bCs w:val="0"/>
        </w:rPr>
        <w:t>, Ass/Prof</w:t>
      </w:r>
    </w:p>
    <w:p w14:paraId="4A955003" w14:textId="77777777" w:rsidR="00393C6E" w:rsidRDefault="00714609">
      <w:pPr>
        <w:spacing w:after="120"/>
        <w:ind w:left="540" w:hanging="540"/>
      </w:pPr>
      <w:r>
        <w:t>https://www.researchgate.net/profile/Lamia_Galal2</w:t>
      </w:r>
    </w:p>
    <w:p w14:paraId="5D2B6F23" w14:textId="11CD50B5" w:rsidR="00393C6E" w:rsidRDefault="00714609">
      <w:pPr>
        <w:pStyle w:val="Heading21"/>
      </w:pPr>
      <w:r>
        <w:t>Education</w:t>
      </w:r>
      <w:r w:rsidR="00BD584F">
        <w:t>: MD, Medical parasitology</w:t>
      </w:r>
    </w:p>
    <w:p w14:paraId="44E8E105" w14:textId="77777777" w:rsidR="00393C6E" w:rsidRDefault="00714609">
      <w:pPr>
        <w:pStyle w:val="Heading21"/>
      </w:pPr>
      <w:r>
        <w:t>Thesis</w:t>
      </w:r>
    </w:p>
    <w:p w14:paraId="5DA526FA" w14:textId="77777777" w:rsidR="00393C6E" w:rsidRDefault="00714609">
      <w:pPr>
        <w:pStyle w:val="Heading21"/>
      </w:pPr>
      <w:r>
        <w:t>Research Experience</w:t>
      </w:r>
    </w:p>
    <w:tbl>
      <w:tblPr>
        <w:tblW w:w="0" w:type="auto"/>
        <w:tblBorders>
          <w:top w:val="nil"/>
          <w:left w:val="nil"/>
          <w:bottom w:val="nil"/>
          <w:right w:val="nil"/>
          <w:insideH w:val="nil"/>
          <w:insideV w:val="nil"/>
        </w:tblBorders>
        <w:tblLook w:val="04A0" w:firstRow="1" w:lastRow="0" w:firstColumn="1" w:lastColumn="0" w:noHBand="0" w:noVBand="1"/>
      </w:tblPr>
      <w:tblGrid>
        <w:gridCol w:w="2266"/>
        <w:gridCol w:w="7354"/>
      </w:tblGrid>
      <w:tr w:rsidR="00393C6E" w14:paraId="500F9C45" w14:textId="77777777">
        <w:tc>
          <w:tcPr>
            <w:tcW w:w="2266" w:type="dxa"/>
            <w:tcBorders>
              <w:top w:val="nil"/>
              <w:left w:val="nil"/>
              <w:bottom w:val="nil"/>
              <w:right w:val="nil"/>
            </w:tcBorders>
            <w:shd w:val="clear" w:color="auto" w:fill="FFFFFF"/>
          </w:tcPr>
          <w:p w14:paraId="23D51C6A" w14:textId="1F651EB7" w:rsidR="00393C6E" w:rsidRDefault="00714609" w:rsidP="00BD584F">
            <w:pPr>
              <w:jc w:val="right"/>
              <w:rPr>
                <w:i/>
              </w:rPr>
            </w:pPr>
            <w:r>
              <w:rPr>
                <w:i/>
              </w:rPr>
              <w:t>201</w:t>
            </w:r>
            <w:r w:rsidR="00BD584F">
              <w:rPr>
                <w:i/>
              </w:rPr>
              <w:t>0</w:t>
            </w:r>
            <w:r>
              <w:rPr>
                <w:i/>
              </w:rPr>
              <w:t xml:space="preserve"> – present</w:t>
            </w:r>
          </w:p>
        </w:tc>
        <w:tc>
          <w:tcPr>
            <w:tcW w:w="7354" w:type="dxa"/>
            <w:tcBorders>
              <w:top w:val="nil"/>
              <w:left w:val="nil"/>
              <w:bottom w:val="nil"/>
              <w:right w:val="nil"/>
            </w:tcBorders>
            <w:shd w:val="clear" w:color="auto" w:fill="FFFFFF"/>
          </w:tcPr>
          <w:p w14:paraId="41AFCEF2" w14:textId="77777777" w:rsidR="00393C6E" w:rsidRDefault="00714609">
            <w:pPr>
              <w:rPr>
                <w:b/>
              </w:rPr>
            </w:pPr>
            <w:r>
              <w:rPr>
                <w:b/>
              </w:rPr>
              <w:t>Ass/Prof</w:t>
            </w:r>
          </w:p>
          <w:p w14:paraId="10A2FBD9" w14:textId="77777777" w:rsidR="00393C6E" w:rsidRDefault="00714609">
            <w:r>
              <w:t>Assiut University, Department of Parasitology</w:t>
            </w:r>
          </w:p>
          <w:p w14:paraId="57A476D1" w14:textId="77777777" w:rsidR="00393C6E" w:rsidRDefault="00714609">
            <w:pPr>
              <w:spacing w:after="120"/>
            </w:pPr>
            <w:proofErr w:type="spellStart"/>
            <w:r>
              <w:t>Asyūţ</w:t>
            </w:r>
            <w:proofErr w:type="spellEnd"/>
            <w:r>
              <w:t>, Egypt</w:t>
            </w:r>
          </w:p>
        </w:tc>
      </w:tr>
    </w:tbl>
    <w:p w14:paraId="01EAD21F" w14:textId="77777777" w:rsidR="00393C6E" w:rsidRDefault="00714609">
      <w:pPr>
        <w:pStyle w:val="Heading21"/>
      </w:pPr>
      <w:r>
        <w:t>Statistics</w:t>
      </w:r>
    </w:p>
    <w:tbl>
      <w:tblPr>
        <w:tblW w:w="0" w:type="auto"/>
        <w:tblBorders>
          <w:top w:val="nil"/>
          <w:left w:val="nil"/>
          <w:bottom w:val="nil"/>
          <w:right w:val="nil"/>
          <w:insideH w:val="nil"/>
          <w:insideV w:val="nil"/>
        </w:tblBorders>
        <w:tblLook w:val="04A0" w:firstRow="1" w:lastRow="0" w:firstColumn="1" w:lastColumn="0" w:noHBand="0" w:noVBand="1"/>
      </w:tblPr>
      <w:tblGrid>
        <w:gridCol w:w="2220"/>
        <w:gridCol w:w="7185"/>
      </w:tblGrid>
      <w:tr w:rsidR="00393C6E" w14:paraId="74A3C5EF" w14:textId="77777777">
        <w:tc>
          <w:tcPr>
            <w:tcW w:w="2220" w:type="dxa"/>
            <w:tcBorders>
              <w:top w:val="nil"/>
              <w:left w:val="nil"/>
              <w:bottom w:val="nil"/>
              <w:right w:val="nil"/>
            </w:tcBorders>
            <w:shd w:val="clear" w:color="auto" w:fill="FFFFFF"/>
          </w:tcPr>
          <w:p w14:paraId="288B9494" w14:textId="77777777" w:rsidR="00393C6E" w:rsidRDefault="00714609">
            <w:pPr>
              <w:jc w:val="right"/>
              <w:rPr>
                <w:i/>
              </w:rPr>
            </w:pPr>
            <w:r>
              <w:rPr>
                <w:i/>
              </w:rPr>
              <w:t>RG Score</w:t>
            </w:r>
          </w:p>
        </w:tc>
        <w:tc>
          <w:tcPr>
            <w:tcW w:w="7185" w:type="dxa"/>
            <w:tcBorders>
              <w:top w:val="nil"/>
              <w:left w:val="nil"/>
              <w:bottom w:val="nil"/>
              <w:right w:val="nil"/>
            </w:tcBorders>
            <w:shd w:val="clear" w:color="auto" w:fill="FFFFFF"/>
          </w:tcPr>
          <w:p w14:paraId="0DCFB6C8" w14:textId="77777777" w:rsidR="00393C6E" w:rsidRDefault="00714609">
            <w:pPr>
              <w:spacing w:after="120"/>
            </w:pPr>
            <w:r>
              <w:t>4.52</w:t>
            </w:r>
          </w:p>
        </w:tc>
      </w:tr>
      <w:tr w:rsidR="00393C6E" w14:paraId="0CA4F2A7" w14:textId="77777777">
        <w:tc>
          <w:tcPr>
            <w:tcW w:w="2220" w:type="dxa"/>
            <w:tcBorders>
              <w:top w:val="nil"/>
              <w:left w:val="nil"/>
              <w:bottom w:val="nil"/>
              <w:right w:val="nil"/>
            </w:tcBorders>
            <w:shd w:val="clear" w:color="auto" w:fill="FFFFFF"/>
          </w:tcPr>
          <w:p w14:paraId="49ED5344" w14:textId="77777777" w:rsidR="00393C6E" w:rsidRDefault="00714609">
            <w:pPr>
              <w:jc w:val="right"/>
              <w:rPr>
                <w:i/>
              </w:rPr>
            </w:pPr>
            <w:r>
              <w:rPr>
                <w:i/>
              </w:rPr>
              <w:t xml:space="preserve">Publications </w:t>
            </w:r>
          </w:p>
        </w:tc>
        <w:tc>
          <w:tcPr>
            <w:tcW w:w="7185" w:type="dxa"/>
            <w:tcBorders>
              <w:top w:val="nil"/>
              <w:left w:val="nil"/>
              <w:bottom w:val="nil"/>
              <w:right w:val="nil"/>
            </w:tcBorders>
            <w:shd w:val="clear" w:color="auto" w:fill="FFFFFF"/>
          </w:tcPr>
          <w:p w14:paraId="30A031D8" w14:textId="77777777" w:rsidR="00393C6E" w:rsidRDefault="00714609">
            <w:pPr>
              <w:spacing w:after="120"/>
            </w:pPr>
            <w:r>
              <w:t>12</w:t>
            </w:r>
          </w:p>
        </w:tc>
      </w:tr>
      <w:tr w:rsidR="00393C6E" w14:paraId="606F0BA7" w14:textId="77777777">
        <w:tc>
          <w:tcPr>
            <w:tcW w:w="2220" w:type="dxa"/>
            <w:tcBorders>
              <w:top w:val="nil"/>
              <w:left w:val="nil"/>
              <w:bottom w:val="nil"/>
              <w:right w:val="nil"/>
            </w:tcBorders>
            <w:shd w:val="clear" w:color="auto" w:fill="FFFFFF"/>
          </w:tcPr>
          <w:p w14:paraId="2EFDB993" w14:textId="77777777" w:rsidR="00393C6E" w:rsidRDefault="00714609">
            <w:pPr>
              <w:jc w:val="right"/>
              <w:rPr>
                <w:i/>
              </w:rPr>
            </w:pPr>
            <w:r>
              <w:rPr>
                <w:i/>
              </w:rPr>
              <w:t>Total Impact Points</w:t>
            </w:r>
          </w:p>
        </w:tc>
        <w:tc>
          <w:tcPr>
            <w:tcW w:w="7185" w:type="dxa"/>
            <w:tcBorders>
              <w:top w:val="nil"/>
              <w:left w:val="nil"/>
              <w:bottom w:val="nil"/>
              <w:right w:val="nil"/>
            </w:tcBorders>
            <w:shd w:val="clear" w:color="auto" w:fill="FFFFFF"/>
          </w:tcPr>
          <w:p w14:paraId="56C50C20" w14:textId="77777777" w:rsidR="00393C6E" w:rsidRDefault="00714609">
            <w:pPr>
              <w:spacing w:after="120"/>
            </w:pPr>
            <w:r>
              <w:t>2.17</w:t>
            </w:r>
          </w:p>
        </w:tc>
      </w:tr>
      <w:tr w:rsidR="00393C6E" w14:paraId="7B1CD67F" w14:textId="77777777">
        <w:tc>
          <w:tcPr>
            <w:tcW w:w="2220" w:type="dxa"/>
            <w:tcBorders>
              <w:top w:val="nil"/>
              <w:left w:val="nil"/>
              <w:bottom w:val="nil"/>
              <w:right w:val="nil"/>
            </w:tcBorders>
            <w:shd w:val="clear" w:color="auto" w:fill="FFFFFF"/>
          </w:tcPr>
          <w:p w14:paraId="1F1EF251" w14:textId="77777777" w:rsidR="00393C6E" w:rsidRDefault="00714609">
            <w:pPr>
              <w:jc w:val="right"/>
              <w:rPr>
                <w:i/>
              </w:rPr>
            </w:pPr>
            <w:r>
              <w:rPr>
                <w:i/>
              </w:rPr>
              <w:t>Views</w:t>
            </w:r>
          </w:p>
        </w:tc>
        <w:tc>
          <w:tcPr>
            <w:tcW w:w="7185" w:type="dxa"/>
            <w:tcBorders>
              <w:top w:val="nil"/>
              <w:left w:val="nil"/>
              <w:bottom w:val="nil"/>
              <w:right w:val="nil"/>
            </w:tcBorders>
            <w:shd w:val="clear" w:color="auto" w:fill="FFFFFF"/>
          </w:tcPr>
          <w:p w14:paraId="0142CF71" w14:textId="77777777" w:rsidR="00393C6E" w:rsidRDefault="00714609">
            <w:pPr>
              <w:spacing w:after="120"/>
            </w:pPr>
            <w:r>
              <w:t>428</w:t>
            </w:r>
          </w:p>
        </w:tc>
      </w:tr>
      <w:tr w:rsidR="00393C6E" w14:paraId="43717DD4" w14:textId="77777777">
        <w:tc>
          <w:tcPr>
            <w:tcW w:w="2220" w:type="dxa"/>
            <w:tcBorders>
              <w:top w:val="nil"/>
              <w:left w:val="nil"/>
              <w:bottom w:val="nil"/>
              <w:right w:val="nil"/>
            </w:tcBorders>
            <w:shd w:val="clear" w:color="auto" w:fill="FFFFFF"/>
          </w:tcPr>
          <w:p w14:paraId="1C5DCC0A" w14:textId="77777777" w:rsidR="00393C6E" w:rsidRDefault="00714609">
            <w:pPr>
              <w:jc w:val="right"/>
              <w:rPr>
                <w:i/>
              </w:rPr>
            </w:pPr>
            <w:r>
              <w:rPr>
                <w:i/>
              </w:rPr>
              <w:t>Downloads</w:t>
            </w:r>
          </w:p>
        </w:tc>
        <w:tc>
          <w:tcPr>
            <w:tcW w:w="7185" w:type="dxa"/>
            <w:tcBorders>
              <w:top w:val="nil"/>
              <w:left w:val="nil"/>
              <w:bottom w:val="nil"/>
              <w:right w:val="nil"/>
            </w:tcBorders>
            <w:shd w:val="clear" w:color="auto" w:fill="FFFFFF"/>
          </w:tcPr>
          <w:p w14:paraId="55694B10" w14:textId="77777777" w:rsidR="00393C6E" w:rsidRDefault="00714609">
            <w:pPr>
              <w:spacing w:after="120"/>
            </w:pPr>
            <w:r>
              <w:t>156</w:t>
            </w:r>
          </w:p>
        </w:tc>
      </w:tr>
      <w:tr w:rsidR="00393C6E" w14:paraId="65B4BAC8" w14:textId="77777777">
        <w:tc>
          <w:tcPr>
            <w:tcW w:w="2220" w:type="dxa"/>
            <w:tcBorders>
              <w:top w:val="nil"/>
              <w:left w:val="nil"/>
              <w:bottom w:val="nil"/>
              <w:right w:val="nil"/>
            </w:tcBorders>
            <w:shd w:val="clear" w:color="auto" w:fill="FFFFFF"/>
          </w:tcPr>
          <w:p w14:paraId="73F4FFC2" w14:textId="77777777" w:rsidR="00393C6E" w:rsidRDefault="00714609">
            <w:pPr>
              <w:jc w:val="right"/>
              <w:rPr>
                <w:i/>
              </w:rPr>
            </w:pPr>
            <w:r>
              <w:rPr>
                <w:i/>
              </w:rPr>
              <w:t>Citations</w:t>
            </w:r>
          </w:p>
        </w:tc>
        <w:tc>
          <w:tcPr>
            <w:tcW w:w="7185" w:type="dxa"/>
            <w:tcBorders>
              <w:top w:val="nil"/>
              <w:left w:val="nil"/>
              <w:bottom w:val="nil"/>
              <w:right w:val="nil"/>
            </w:tcBorders>
            <w:shd w:val="clear" w:color="auto" w:fill="FFFFFF"/>
          </w:tcPr>
          <w:p w14:paraId="1904BC33" w14:textId="77777777" w:rsidR="00393C6E" w:rsidRDefault="00714609">
            <w:r>
              <w:t>10</w:t>
            </w:r>
          </w:p>
        </w:tc>
      </w:tr>
    </w:tbl>
    <w:p w14:paraId="616E64B8" w14:textId="77777777" w:rsidR="00393C6E" w:rsidRDefault="00714609">
      <w:pPr>
        <w:pStyle w:val="Heading21"/>
      </w:pPr>
      <w:r>
        <w:t>Awards &amp; Grants</w:t>
      </w:r>
    </w:p>
    <w:p w14:paraId="6125F97D" w14:textId="77777777" w:rsidR="00393C6E" w:rsidRDefault="00714609">
      <w:pPr>
        <w:pStyle w:val="Heading21"/>
      </w:pPr>
      <w:r>
        <w:t>Skills &amp; Activities</w:t>
      </w:r>
    </w:p>
    <w:tbl>
      <w:tblPr>
        <w:tblW w:w="0" w:type="auto"/>
        <w:tblBorders>
          <w:top w:val="nil"/>
          <w:left w:val="nil"/>
          <w:bottom w:val="nil"/>
          <w:right w:val="nil"/>
          <w:insideH w:val="nil"/>
          <w:insideV w:val="nil"/>
        </w:tblBorders>
        <w:tblLook w:val="04A0" w:firstRow="1" w:lastRow="0" w:firstColumn="1" w:lastColumn="0" w:noHBand="0" w:noVBand="1"/>
      </w:tblPr>
      <w:tblGrid>
        <w:gridCol w:w="2266"/>
        <w:gridCol w:w="7354"/>
      </w:tblGrid>
      <w:tr w:rsidR="00393C6E" w14:paraId="60B0A397" w14:textId="77777777">
        <w:tc>
          <w:tcPr>
            <w:tcW w:w="2266" w:type="dxa"/>
            <w:tcBorders>
              <w:top w:val="nil"/>
              <w:left w:val="nil"/>
              <w:bottom w:val="nil"/>
              <w:right w:val="nil"/>
            </w:tcBorders>
            <w:shd w:val="clear" w:color="auto" w:fill="FFFFFF"/>
          </w:tcPr>
          <w:p w14:paraId="08E10B4D" w14:textId="77777777" w:rsidR="00393C6E" w:rsidRDefault="00714609">
            <w:pPr>
              <w:jc w:val="right"/>
              <w:rPr>
                <w:i/>
              </w:rPr>
            </w:pPr>
            <w:r>
              <w:rPr>
                <w:i/>
              </w:rPr>
              <w:t>Skills</w:t>
            </w:r>
          </w:p>
        </w:tc>
        <w:tc>
          <w:tcPr>
            <w:tcW w:w="7354" w:type="dxa"/>
            <w:tcBorders>
              <w:top w:val="nil"/>
              <w:left w:val="nil"/>
              <w:bottom w:val="nil"/>
              <w:right w:val="nil"/>
            </w:tcBorders>
            <w:shd w:val="clear" w:color="auto" w:fill="FFFFFF"/>
          </w:tcPr>
          <w:p w14:paraId="3C7B491D" w14:textId="77777777" w:rsidR="00393C6E" w:rsidRDefault="00714609">
            <w:pPr>
              <w:spacing w:after="120"/>
            </w:pPr>
            <w:r>
              <w:t xml:space="preserve">Immunological Methods, </w:t>
            </w:r>
            <w:proofErr w:type="spellStart"/>
            <w:r>
              <w:t>Parasitemia</w:t>
            </w:r>
            <w:proofErr w:type="spellEnd"/>
            <w:r>
              <w:t xml:space="preserve">, Tropical Diseases, Immunology of Infectious Diseases, Infection, Flow Cytometry, Infectious Diseases, Plasmodium, Forensic Entomology, Clinical Immunology, Microbial  Molecular Biology, Nutritional Status, Entomology, Parasitology, Anthropometric Measurements, Microbiology, Medical Parasitology, Parasitic Diseases, Mosquitoes, Tropical Medicine, Protozoology, Infectious Disease Transmission, </w:t>
            </w:r>
            <w:proofErr w:type="spellStart"/>
            <w:r>
              <w:t>Immunoparasitology</w:t>
            </w:r>
            <w:proofErr w:type="spellEnd"/>
            <w:r>
              <w:t xml:space="preserve">, Infectious Disease Epidemiology, </w:t>
            </w:r>
            <w:proofErr w:type="spellStart"/>
            <w:r>
              <w:t>Leishmaniasis</w:t>
            </w:r>
            <w:proofErr w:type="spellEnd"/>
            <w:r>
              <w:t xml:space="preserve">, Trypanosoma, </w:t>
            </w:r>
            <w:proofErr w:type="spellStart"/>
            <w:r>
              <w:t>Schistosomiasis</w:t>
            </w:r>
            <w:proofErr w:type="spellEnd"/>
            <w:r>
              <w:t>, Filariasis, Zoonotic Diseases, Medical Entomology</w:t>
            </w:r>
          </w:p>
        </w:tc>
      </w:tr>
      <w:tr w:rsidR="00393C6E" w14:paraId="06511B06" w14:textId="77777777">
        <w:tc>
          <w:tcPr>
            <w:tcW w:w="2266" w:type="dxa"/>
            <w:tcBorders>
              <w:top w:val="nil"/>
              <w:left w:val="nil"/>
              <w:bottom w:val="nil"/>
              <w:right w:val="nil"/>
            </w:tcBorders>
            <w:shd w:val="clear" w:color="auto" w:fill="FFFFFF"/>
          </w:tcPr>
          <w:p w14:paraId="7380D1B0" w14:textId="77777777" w:rsidR="00393C6E" w:rsidRDefault="00714609">
            <w:pPr>
              <w:jc w:val="right"/>
              <w:rPr>
                <w:i/>
              </w:rPr>
            </w:pPr>
            <w:r>
              <w:rPr>
                <w:i/>
              </w:rPr>
              <w:lastRenderedPageBreak/>
              <w:t>Languages</w:t>
            </w:r>
          </w:p>
        </w:tc>
        <w:tc>
          <w:tcPr>
            <w:tcW w:w="7354" w:type="dxa"/>
            <w:tcBorders>
              <w:top w:val="nil"/>
              <w:left w:val="nil"/>
              <w:bottom w:val="nil"/>
              <w:right w:val="nil"/>
            </w:tcBorders>
            <w:shd w:val="clear" w:color="auto" w:fill="FFFFFF"/>
          </w:tcPr>
          <w:p w14:paraId="2FF9341D" w14:textId="1DAFB0C1" w:rsidR="00393C6E" w:rsidRDefault="00BD584F">
            <w:pPr>
              <w:spacing w:after="120"/>
            </w:pPr>
            <w:r>
              <w:t>Arabic, English and French.</w:t>
            </w:r>
          </w:p>
        </w:tc>
      </w:tr>
      <w:tr w:rsidR="00393C6E" w14:paraId="0CD91820" w14:textId="77777777">
        <w:tc>
          <w:tcPr>
            <w:tcW w:w="2266" w:type="dxa"/>
            <w:tcBorders>
              <w:top w:val="nil"/>
              <w:left w:val="nil"/>
              <w:bottom w:val="nil"/>
              <w:right w:val="nil"/>
            </w:tcBorders>
            <w:shd w:val="clear" w:color="auto" w:fill="FFFFFF"/>
          </w:tcPr>
          <w:p w14:paraId="70866A87" w14:textId="77777777" w:rsidR="00393C6E" w:rsidRDefault="00714609">
            <w:pPr>
              <w:jc w:val="right"/>
              <w:rPr>
                <w:i/>
              </w:rPr>
            </w:pPr>
            <w:r>
              <w:rPr>
                <w:i/>
              </w:rPr>
              <w:t>Scientific Memberships</w:t>
            </w:r>
          </w:p>
        </w:tc>
        <w:tc>
          <w:tcPr>
            <w:tcW w:w="7354" w:type="dxa"/>
            <w:tcBorders>
              <w:top w:val="nil"/>
              <w:left w:val="nil"/>
              <w:bottom w:val="nil"/>
              <w:right w:val="nil"/>
            </w:tcBorders>
            <w:shd w:val="clear" w:color="auto" w:fill="FFFFFF"/>
          </w:tcPr>
          <w:p w14:paraId="59E3F964" w14:textId="77777777" w:rsidR="00393C6E" w:rsidRDefault="00BD584F">
            <w:pPr>
              <w:spacing w:after="120"/>
            </w:pPr>
            <w:r>
              <w:t xml:space="preserve">Member of </w:t>
            </w:r>
            <w:r w:rsidRPr="00BD584F">
              <w:t xml:space="preserve">Egyptian </w:t>
            </w:r>
            <w:proofErr w:type="spellStart"/>
            <w:r w:rsidRPr="00BD584F">
              <w:t>Parasitologists</w:t>
            </w:r>
            <w:proofErr w:type="spellEnd"/>
            <w:r w:rsidRPr="00BD584F">
              <w:t xml:space="preserve"> United (EPU)</w:t>
            </w:r>
          </w:p>
          <w:p w14:paraId="6FB1A378" w14:textId="695843FD" w:rsidR="00BD584F" w:rsidRDefault="00BD584F" w:rsidP="00BD584F">
            <w:pPr>
              <w:spacing w:after="120"/>
            </w:pPr>
            <w:r>
              <w:t xml:space="preserve">Member of Egyptian  Society of Parasitology </w:t>
            </w:r>
          </w:p>
        </w:tc>
      </w:tr>
      <w:tr w:rsidR="00393C6E" w14:paraId="0C657B72" w14:textId="77777777">
        <w:tc>
          <w:tcPr>
            <w:tcW w:w="2266" w:type="dxa"/>
            <w:tcBorders>
              <w:top w:val="nil"/>
              <w:left w:val="nil"/>
              <w:bottom w:val="nil"/>
              <w:right w:val="nil"/>
            </w:tcBorders>
            <w:shd w:val="clear" w:color="auto" w:fill="FFFFFF"/>
          </w:tcPr>
          <w:p w14:paraId="7F7F3BE5" w14:textId="77777777" w:rsidR="00393C6E" w:rsidRDefault="00714609">
            <w:pPr>
              <w:jc w:val="right"/>
              <w:rPr>
                <w:i/>
              </w:rPr>
            </w:pPr>
            <w:r>
              <w:rPr>
                <w:i/>
              </w:rPr>
              <w:t>Interests</w:t>
            </w:r>
          </w:p>
        </w:tc>
        <w:tc>
          <w:tcPr>
            <w:tcW w:w="7354" w:type="dxa"/>
            <w:tcBorders>
              <w:top w:val="nil"/>
              <w:left w:val="nil"/>
              <w:bottom w:val="nil"/>
              <w:right w:val="nil"/>
            </w:tcBorders>
            <w:shd w:val="clear" w:color="auto" w:fill="FFFFFF"/>
          </w:tcPr>
          <w:p w14:paraId="4F29A9D7" w14:textId="45381FF8" w:rsidR="00393C6E" w:rsidRDefault="00BD584F">
            <w:r>
              <w:t xml:space="preserve">Parasitic Immunology, </w:t>
            </w:r>
            <w:proofErr w:type="gramStart"/>
            <w:r>
              <w:t>immunohistochemistry ,western</w:t>
            </w:r>
            <w:proofErr w:type="gramEnd"/>
            <w:r>
              <w:t xml:space="preserve"> blot, </w:t>
            </w:r>
            <w:proofErr w:type="spellStart"/>
            <w:r>
              <w:t>SdS</w:t>
            </w:r>
            <w:proofErr w:type="spellEnd"/>
            <w:r>
              <w:t>-Page, Flowcytometry, Waterborne Parasites, Vector born Parasite “filariasis and Dirofilaria”, Parasites causing Diarrhea…..</w:t>
            </w:r>
          </w:p>
        </w:tc>
      </w:tr>
    </w:tbl>
    <w:p w14:paraId="2C3D6BD4" w14:textId="77777777" w:rsidR="00393C6E" w:rsidRDefault="00714609">
      <w:pPr>
        <w:pStyle w:val="Heading21"/>
      </w:pPr>
      <w:r>
        <w:t>Publication Highlights</w:t>
      </w:r>
    </w:p>
    <w:p w14:paraId="025D60CC" w14:textId="77777777" w:rsidR="00393C6E" w:rsidRDefault="00714609">
      <w:pPr>
        <w:pStyle w:val="Heading21"/>
      </w:pPr>
      <w:r>
        <w:t>Journal Publications</w:t>
      </w:r>
    </w:p>
    <w:p w14:paraId="53571CAB" w14:textId="77777777" w:rsidR="00393C6E" w:rsidRDefault="00714609">
      <w:pPr>
        <w:spacing w:after="120"/>
        <w:ind w:left="540" w:hanging="540"/>
      </w:pPr>
      <w:r>
        <w:t xml:space="preserve">Ahmed Kamal </w:t>
      </w:r>
      <w:proofErr w:type="spellStart"/>
      <w:r>
        <w:t>Dyab</w:t>
      </w:r>
      <w:proofErr w:type="spellEnd"/>
      <w:r>
        <w:t xml:space="preserve">, Ahmed Lamia </w:t>
      </w:r>
      <w:proofErr w:type="spellStart"/>
      <w:r>
        <w:t>Galal</w:t>
      </w:r>
      <w:proofErr w:type="spellEnd"/>
      <w:r>
        <w:t>, El-</w:t>
      </w:r>
      <w:proofErr w:type="spellStart"/>
      <w:r>
        <w:t>Sayed</w:t>
      </w:r>
      <w:proofErr w:type="spellEnd"/>
      <w:r>
        <w:t xml:space="preserve"> Mahmoud, Yasser </w:t>
      </w:r>
      <w:proofErr w:type="spellStart"/>
      <w:r>
        <w:t>Mokhtar</w:t>
      </w:r>
      <w:proofErr w:type="spellEnd"/>
      <w:r>
        <w:t xml:space="preserve">: </w:t>
      </w:r>
      <w:r>
        <w:rPr>
          <w:i/>
        </w:rPr>
        <w:t>Xenomonitoring of Different Filarial Nematodes Using Single and Multiplex PCR in Mosquitoes from Assiut Governorate, Egypt</w:t>
      </w:r>
      <w:r>
        <w:t>. The Korean Journal of Parasitology 03/2015; 53(1):1-7. DOI:10.3347/kjp.2015.53.1.1</w:t>
      </w:r>
    </w:p>
    <w:p w14:paraId="14FB4611" w14:textId="77777777" w:rsidR="00393C6E" w:rsidRDefault="00714609">
      <w:pPr>
        <w:spacing w:after="120"/>
        <w:ind w:left="540" w:hanging="540"/>
      </w:pPr>
      <w:proofErr w:type="spellStart"/>
      <w:r>
        <w:t>Doaa</w:t>
      </w:r>
      <w:proofErr w:type="spellEnd"/>
      <w:r>
        <w:t xml:space="preserve"> </w:t>
      </w:r>
      <w:proofErr w:type="spellStart"/>
      <w:r>
        <w:t>A.Yones</w:t>
      </w:r>
      <w:proofErr w:type="spellEnd"/>
      <w:r>
        <w:t xml:space="preserve">, Lamia A. </w:t>
      </w:r>
      <w:proofErr w:type="spellStart"/>
      <w:r>
        <w:t>Galal</w:t>
      </w:r>
      <w:proofErr w:type="spellEnd"/>
      <w:r>
        <w:t xml:space="preserve">, </w:t>
      </w:r>
      <w:proofErr w:type="spellStart"/>
      <w:r>
        <w:t>Alameldin</w:t>
      </w:r>
      <w:proofErr w:type="spellEnd"/>
      <w:r>
        <w:t xml:space="preserve"> M. </w:t>
      </w:r>
      <w:proofErr w:type="spellStart"/>
      <w:r>
        <w:t>Abdallah</w:t>
      </w:r>
      <w:proofErr w:type="spellEnd"/>
      <w:r>
        <w:t xml:space="preserve">, </w:t>
      </w:r>
      <w:proofErr w:type="spellStart"/>
      <w:r>
        <w:t>Khaled</w:t>
      </w:r>
      <w:proofErr w:type="spellEnd"/>
      <w:r>
        <w:t xml:space="preserve"> </w:t>
      </w:r>
      <w:proofErr w:type="spellStart"/>
      <w:r>
        <w:t>Saad</w:t>
      </w:r>
      <w:proofErr w:type="spellEnd"/>
      <w:r>
        <w:t xml:space="preserve">: </w:t>
      </w:r>
      <w:r>
        <w:rPr>
          <w:i/>
        </w:rPr>
        <w:t>Effect of Enteric parasitic Infection on Serum Trace Elements and Nutritional Status in Upper Egyptian Children</w:t>
      </w:r>
      <w:r>
        <w:t>.</w:t>
      </w:r>
    </w:p>
    <w:p w14:paraId="06BBB55F" w14:textId="77777777" w:rsidR="00393C6E" w:rsidRDefault="00714609">
      <w:pPr>
        <w:spacing w:after="120"/>
        <w:ind w:left="540" w:hanging="540"/>
      </w:pPr>
      <w:proofErr w:type="spellStart"/>
      <w:r>
        <w:t>Soha</w:t>
      </w:r>
      <w:proofErr w:type="spellEnd"/>
      <w:r>
        <w:t xml:space="preserve"> </w:t>
      </w:r>
      <w:proofErr w:type="spellStart"/>
      <w:r>
        <w:t>Saoud</w:t>
      </w:r>
      <w:proofErr w:type="spellEnd"/>
      <w:r>
        <w:t xml:space="preserve"> </w:t>
      </w:r>
      <w:proofErr w:type="spellStart"/>
      <w:r>
        <w:t>Abdelmoneim</w:t>
      </w:r>
      <w:proofErr w:type="spellEnd"/>
      <w:r>
        <w:t xml:space="preserve">, Lamia </w:t>
      </w:r>
      <w:proofErr w:type="spellStart"/>
      <w:r>
        <w:t>Abdelaziz</w:t>
      </w:r>
      <w:proofErr w:type="spellEnd"/>
      <w:r>
        <w:t xml:space="preserve"> </w:t>
      </w:r>
      <w:proofErr w:type="spellStart"/>
      <w:r>
        <w:t>Galal</w:t>
      </w:r>
      <w:proofErr w:type="spellEnd"/>
      <w:r>
        <w:t xml:space="preserve">, </w:t>
      </w:r>
      <w:proofErr w:type="spellStart"/>
      <w:r>
        <w:t>Amani</w:t>
      </w:r>
      <w:proofErr w:type="spellEnd"/>
      <w:r>
        <w:t xml:space="preserve"> Osama, </w:t>
      </w:r>
      <w:proofErr w:type="gramStart"/>
      <w:r>
        <w:t>Nadia</w:t>
      </w:r>
      <w:proofErr w:type="gramEnd"/>
      <w:r>
        <w:t xml:space="preserve"> Abdel-Salam: </w:t>
      </w:r>
      <w:r>
        <w:rPr>
          <w:i/>
        </w:rPr>
        <w:t>Irritable bowel syndrome in Upper Egypt: The role of intestinal parasites and evidence of Th2 response</w:t>
      </w:r>
      <w:r>
        <w:t>. Arab Journal of Gastroenterology 06/2010</w:t>
      </w:r>
      <w:proofErr w:type="gramStart"/>
      <w:r>
        <w:t>;  DOI:10.1016</w:t>
      </w:r>
      <w:proofErr w:type="gramEnd"/>
      <w:r>
        <w:t>/j.ajg.2010.04.011</w:t>
      </w:r>
    </w:p>
    <w:p w14:paraId="6A29C404" w14:textId="77777777" w:rsidR="00393C6E" w:rsidRDefault="00714609">
      <w:pPr>
        <w:spacing w:after="120"/>
        <w:ind w:left="540" w:hanging="540"/>
      </w:pPr>
      <w:proofErr w:type="spellStart"/>
      <w:r>
        <w:t>Maha</w:t>
      </w:r>
      <w:proofErr w:type="spellEnd"/>
      <w:r>
        <w:t xml:space="preserve"> S I </w:t>
      </w:r>
      <w:proofErr w:type="spellStart"/>
      <w:r>
        <w:t>Shaheen</w:t>
      </w:r>
      <w:proofErr w:type="spellEnd"/>
      <w:r>
        <w:t xml:space="preserve">, Lamia A </w:t>
      </w:r>
      <w:proofErr w:type="spellStart"/>
      <w:r>
        <w:t>Galal</w:t>
      </w:r>
      <w:proofErr w:type="spellEnd"/>
      <w:r>
        <w:t xml:space="preserve">, </w:t>
      </w:r>
      <w:proofErr w:type="spellStart"/>
      <w:r>
        <w:t>Haiam</w:t>
      </w:r>
      <w:proofErr w:type="spellEnd"/>
      <w:r>
        <w:t xml:space="preserve"> M </w:t>
      </w:r>
      <w:proofErr w:type="spellStart"/>
      <w:r>
        <w:t>Farrag</w:t>
      </w:r>
      <w:proofErr w:type="spellEnd"/>
      <w:r>
        <w:t xml:space="preserve">: </w:t>
      </w:r>
      <w:r>
        <w:rPr>
          <w:i/>
        </w:rPr>
        <w:t>ROLE OF TRICHINELLA SPIRALIS ADULT AND LARVAL ANTIGEN IN IMMUNOMODULATION OF NITRIC OXIDE (NO) EXPRESSION IN INTESTINAL AND MUSCULAR PHASE OF TRICHINELLOSIS</w:t>
      </w:r>
      <w:r>
        <w:t>.</w:t>
      </w:r>
    </w:p>
    <w:p w14:paraId="5F51CABB" w14:textId="77777777" w:rsidR="00393C6E" w:rsidRDefault="00714609">
      <w:pPr>
        <w:spacing w:after="120"/>
        <w:ind w:left="540" w:hanging="540"/>
      </w:pPr>
      <w:proofErr w:type="spellStart"/>
      <w:r>
        <w:t>Hanaa</w:t>
      </w:r>
      <w:proofErr w:type="spellEnd"/>
      <w:r>
        <w:t xml:space="preserve"> Y </w:t>
      </w:r>
      <w:proofErr w:type="spellStart"/>
      <w:r>
        <w:t>Bakir</w:t>
      </w:r>
      <w:proofErr w:type="spellEnd"/>
      <w:r>
        <w:t xml:space="preserve">, </w:t>
      </w:r>
      <w:proofErr w:type="spellStart"/>
      <w:r>
        <w:t>Fatma</w:t>
      </w:r>
      <w:proofErr w:type="spellEnd"/>
      <w:r>
        <w:t xml:space="preserve"> G </w:t>
      </w:r>
      <w:proofErr w:type="spellStart"/>
      <w:r>
        <w:t>Sayed</w:t>
      </w:r>
      <w:proofErr w:type="spellEnd"/>
      <w:r>
        <w:t xml:space="preserve">, Salma A </w:t>
      </w:r>
      <w:proofErr w:type="spellStart"/>
      <w:r>
        <w:t>Rahman</w:t>
      </w:r>
      <w:proofErr w:type="spellEnd"/>
      <w:r>
        <w:t xml:space="preserve">, </w:t>
      </w:r>
      <w:proofErr w:type="spellStart"/>
      <w:r>
        <w:t>Amany</w:t>
      </w:r>
      <w:proofErr w:type="spellEnd"/>
      <w:r>
        <w:t xml:space="preserve"> I </w:t>
      </w:r>
      <w:proofErr w:type="spellStart"/>
      <w:r>
        <w:t>Hamza</w:t>
      </w:r>
      <w:proofErr w:type="spellEnd"/>
      <w:r>
        <w:t xml:space="preserve">, </w:t>
      </w:r>
      <w:proofErr w:type="spellStart"/>
      <w:r>
        <w:t>Abeer</w:t>
      </w:r>
      <w:proofErr w:type="spellEnd"/>
      <w:r>
        <w:t xml:space="preserve"> E Mahmoud, Lamia A </w:t>
      </w:r>
      <w:proofErr w:type="spellStart"/>
      <w:r>
        <w:t>Galal</w:t>
      </w:r>
      <w:proofErr w:type="spellEnd"/>
      <w:r>
        <w:t xml:space="preserve">, </w:t>
      </w:r>
      <w:proofErr w:type="spellStart"/>
      <w:r>
        <w:t>Rasha</w:t>
      </w:r>
      <w:proofErr w:type="spellEnd"/>
      <w:r>
        <w:t xml:space="preserve"> A </w:t>
      </w:r>
      <w:proofErr w:type="spellStart"/>
      <w:r>
        <w:t>Attia</w:t>
      </w:r>
      <w:proofErr w:type="spellEnd"/>
      <w:r>
        <w:t xml:space="preserve">: </w:t>
      </w:r>
      <w:r>
        <w:rPr>
          <w:i/>
        </w:rPr>
        <w:t xml:space="preserve">Comparative study between </w:t>
      </w:r>
      <w:proofErr w:type="spellStart"/>
      <w:r>
        <w:rPr>
          <w:i/>
        </w:rPr>
        <w:t>non lethal</w:t>
      </w:r>
      <w:proofErr w:type="spellEnd"/>
      <w:r>
        <w:rPr>
          <w:i/>
        </w:rPr>
        <w:t xml:space="preserve"> and lethal strains of Plasmodium </w:t>
      </w:r>
      <w:proofErr w:type="spellStart"/>
      <w:r>
        <w:rPr>
          <w:i/>
        </w:rPr>
        <w:t>yoelii</w:t>
      </w:r>
      <w:proofErr w:type="spellEnd"/>
      <w:r>
        <w:rPr>
          <w:i/>
        </w:rPr>
        <w:t xml:space="preserve"> with reference to its immunological aspect.</w:t>
      </w:r>
      <w:r>
        <w:t>. Journal of the Egyptian Society of Parasitology 08/2009; 39(2):585-93.</w:t>
      </w:r>
    </w:p>
    <w:p w14:paraId="5FDB5CBF" w14:textId="77777777" w:rsidR="00393C6E" w:rsidRDefault="00714609">
      <w:pPr>
        <w:spacing w:after="120"/>
        <w:ind w:left="540" w:hanging="540"/>
      </w:pPr>
      <w:r>
        <w:t>S M Abdel-</w:t>
      </w:r>
      <w:proofErr w:type="spellStart"/>
      <w:r>
        <w:t>Rahman</w:t>
      </w:r>
      <w:proofErr w:type="spellEnd"/>
      <w:r>
        <w:t xml:space="preserve">, A E Mahmoud, L A </w:t>
      </w:r>
      <w:proofErr w:type="spellStart"/>
      <w:r>
        <w:t>A</w:t>
      </w:r>
      <w:proofErr w:type="spellEnd"/>
      <w:r>
        <w:t xml:space="preserve"> </w:t>
      </w:r>
      <w:proofErr w:type="spellStart"/>
      <w:r>
        <w:t>Galal</w:t>
      </w:r>
      <w:proofErr w:type="spellEnd"/>
      <w:r>
        <w:t xml:space="preserve">, A </w:t>
      </w:r>
      <w:proofErr w:type="spellStart"/>
      <w:r>
        <w:t>Gustinelli</w:t>
      </w:r>
      <w:proofErr w:type="spellEnd"/>
      <w:r>
        <w:t xml:space="preserve">, S </w:t>
      </w:r>
      <w:proofErr w:type="spellStart"/>
      <w:r>
        <w:t>Pampiglione</w:t>
      </w:r>
      <w:proofErr w:type="spellEnd"/>
      <w:r>
        <w:t xml:space="preserve">: </w:t>
      </w:r>
      <w:r>
        <w:rPr>
          <w:i/>
        </w:rPr>
        <w:t>Three new cases of human infection with Dirofilaria repens, one pulmonary and two subcutaneous, in the Egyptian governorate of Assiut</w:t>
      </w:r>
      <w:r>
        <w:t>. Annals of Tropical Medicine and Parasitology 10/2008; 102(6):499-507. DOI</w:t>
      </w:r>
      <w:proofErr w:type="gramStart"/>
      <w:r>
        <w:t>:10.1179</w:t>
      </w:r>
      <w:proofErr w:type="gramEnd"/>
      <w:r>
        <w:t>/136485908X300904</w:t>
      </w:r>
    </w:p>
    <w:p w14:paraId="7D81EC0A" w14:textId="6228C18C" w:rsidR="00393C6E" w:rsidRDefault="00714609" w:rsidP="00C61CA2">
      <w:pPr>
        <w:spacing w:after="120"/>
        <w:ind w:left="540" w:hanging="540"/>
      </w:pPr>
      <w:r>
        <w:t xml:space="preserve">Lamia A </w:t>
      </w:r>
      <w:proofErr w:type="spellStart"/>
      <w:r>
        <w:t>A</w:t>
      </w:r>
      <w:proofErr w:type="spellEnd"/>
      <w:r>
        <w:t xml:space="preserve"> </w:t>
      </w:r>
      <w:proofErr w:type="spellStart"/>
      <w:r>
        <w:t>Galal</w:t>
      </w:r>
      <w:proofErr w:type="spellEnd"/>
      <w:r>
        <w:t xml:space="preserve">, </w:t>
      </w:r>
      <w:proofErr w:type="spellStart"/>
      <w:r>
        <w:t>Saly</w:t>
      </w:r>
      <w:proofErr w:type="spellEnd"/>
      <w:r>
        <w:t xml:space="preserve"> Y </w:t>
      </w:r>
      <w:proofErr w:type="spellStart"/>
      <w:r>
        <w:t>Abd</w:t>
      </w:r>
      <w:proofErr w:type="spellEnd"/>
      <w:r>
        <w:t>-El-</w:t>
      </w:r>
      <w:proofErr w:type="spellStart"/>
      <w:r>
        <w:t>Hameed</w:t>
      </w:r>
      <w:proofErr w:type="spellEnd"/>
      <w:r>
        <w:t xml:space="preserve">, </w:t>
      </w:r>
      <w:proofErr w:type="spellStart"/>
      <w:r>
        <w:t>Rasha</w:t>
      </w:r>
      <w:proofErr w:type="spellEnd"/>
      <w:r>
        <w:t xml:space="preserve"> A H </w:t>
      </w:r>
      <w:proofErr w:type="spellStart"/>
      <w:r>
        <w:t>Attia</w:t>
      </w:r>
      <w:proofErr w:type="spellEnd"/>
      <w:r>
        <w:t xml:space="preserve">, </w:t>
      </w:r>
      <w:proofErr w:type="spellStart"/>
      <w:r>
        <w:t>Doaa</w:t>
      </w:r>
      <w:proofErr w:type="spellEnd"/>
      <w:r>
        <w:t xml:space="preserve"> A </w:t>
      </w:r>
      <w:proofErr w:type="spellStart"/>
      <w:r>
        <w:t>Uonis</w:t>
      </w:r>
      <w:proofErr w:type="spellEnd"/>
      <w:r>
        <w:t xml:space="preserve">: </w:t>
      </w:r>
      <w:r>
        <w:rPr>
          <w:i/>
        </w:rPr>
        <w:t xml:space="preserve">AN INITIAL STUDY ON ARTHROPOD SUCCESSION ON EXPOSED HUMAN TISSUES IN ASSIUT, EGYPT </w:t>
      </w:r>
      <w:r w:rsidR="00C61CA2">
        <w:rPr>
          <w:i/>
        </w:rPr>
        <w:t>.</w:t>
      </w:r>
      <w:bookmarkStart w:id="0" w:name="_GoBack"/>
      <w:bookmarkEnd w:id="0"/>
    </w:p>
    <w:p w14:paraId="09D957B4" w14:textId="77777777" w:rsidR="00393C6E" w:rsidRDefault="00714609">
      <w:pPr>
        <w:pStyle w:val="Heading21"/>
      </w:pPr>
      <w:r>
        <w:t>Conference Proceedings</w:t>
      </w:r>
    </w:p>
    <w:p w14:paraId="720637AE" w14:textId="77777777" w:rsidR="00393C6E" w:rsidRDefault="00714609">
      <w:pPr>
        <w:spacing w:after="120"/>
        <w:ind w:left="540" w:hanging="540"/>
      </w:pPr>
      <w:r>
        <w:t xml:space="preserve">Lamia Ahmed </w:t>
      </w:r>
      <w:proofErr w:type="spellStart"/>
      <w:r>
        <w:t>Galal</w:t>
      </w:r>
      <w:proofErr w:type="spellEnd"/>
      <w:r>
        <w:t xml:space="preserve">, </w:t>
      </w:r>
      <w:proofErr w:type="spellStart"/>
      <w:r>
        <w:t>Doaa</w:t>
      </w:r>
      <w:proofErr w:type="spellEnd"/>
      <w:r>
        <w:t xml:space="preserve"> </w:t>
      </w:r>
      <w:proofErr w:type="spellStart"/>
      <w:r>
        <w:t>A.Yones</w:t>
      </w:r>
      <w:proofErr w:type="spellEnd"/>
      <w:r>
        <w:t xml:space="preserve">, </w:t>
      </w:r>
      <w:proofErr w:type="spellStart"/>
      <w:r>
        <w:t>Alameldin</w:t>
      </w:r>
      <w:proofErr w:type="spellEnd"/>
      <w:r>
        <w:t xml:space="preserve"> M. </w:t>
      </w:r>
      <w:proofErr w:type="spellStart"/>
      <w:r>
        <w:t>Abdallah</w:t>
      </w:r>
      <w:proofErr w:type="spellEnd"/>
      <w:r>
        <w:t xml:space="preserve">, </w:t>
      </w:r>
      <w:proofErr w:type="spellStart"/>
      <w:r>
        <w:t>Khaled</w:t>
      </w:r>
      <w:proofErr w:type="spellEnd"/>
      <w:r>
        <w:t xml:space="preserve"> S. </w:t>
      </w:r>
      <w:proofErr w:type="spellStart"/>
      <w:r>
        <w:t>Zaghlol</w:t>
      </w:r>
      <w:proofErr w:type="spellEnd"/>
      <w:r>
        <w:t xml:space="preserve">: </w:t>
      </w:r>
      <w:r>
        <w:rPr>
          <w:i/>
        </w:rPr>
        <w:t>Effect of enteric parasitic infection on serum trace elements and nutritional status in upper Egyptian children</w:t>
      </w:r>
      <w:r>
        <w:t xml:space="preserve">. The 5th International </w:t>
      </w:r>
      <w:proofErr w:type="spellStart"/>
      <w:r>
        <w:t>Giarda</w:t>
      </w:r>
      <w:proofErr w:type="spellEnd"/>
      <w:r>
        <w:t xml:space="preserve"> and Cryptosporidium </w:t>
      </w:r>
      <w:proofErr w:type="spellStart"/>
      <w:r>
        <w:t>Conference</w:t>
      </w:r>
      <w:proofErr w:type="gramStart"/>
      <w:r>
        <w:t>,uppsala,Sweden</w:t>
      </w:r>
      <w:proofErr w:type="spellEnd"/>
      <w:proofErr w:type="gramEnd"/>
      <w:r>
        <w:t>.; 05/2014</w:t>
      </w:r>
    </w:p>
    <w:p w14:paraId="7C4947F8" w14:textId="77777777" w:rsidR="00393C6E" w:rsidRDefault="00714609">
      <w:pPr>
        <w:spacing w:after="120"/>
        <w:ind w:left="540" w:hanging="540"/>
      </w:pPr>
      <w:r>
        <w:t xml:space="preserve">Lamia Ahmed </w:t>
      </w:r>
      <w:proofErr w:type="spellStart"/>
      <w:r>
        <w:t>Galal</w:t>
      </w:r>
      <w:proofErr w:type="spellEnd"/>
      <w:r>
        <w:t xml:space="preserve">: </w:t>
      </w:r>
      <w:r>
        <w:rPr>
          <w:i/>
        </w:rPr>
        <w:t xml:space="preserve">Immunomodulation of Nitric Oxide (NO) Expression in Intestinal and Muscular Phase of </w:t>
      </w:r>
      <w:proofErr w:type="spellStart"/>
      <w:r>
        <w:rPr>
          <w:i/>
        </w:rPr>
        <w:t>Trichinellosis</w:t>
      </w:r>
      <w:proofErr w:type="spellEnd"/>
      <w:proofErr w:type="gramStart"/>
      <w:r>
        <w:rPr>
          <w:i/>
        </w:rPr>
        <w:t>.</w:t>
      </w:r>
      <w:r>
        <w:t>.</w:t>
      </w:r>
      <w:proofErr w:type="gramEnd"/>
      <w:r>
        <w:t xml:space="preserve"> 1st Annual Conference of the Egyptian </w:t>
      </w:r>
      <w:proofErr w:type="spellStart"/>
      <w:r>
        <w:t>Parasitologists</w:t>
      </w:r>
      <w:proofErr w:type="spellEnd"/>
      <w:r>
        <w:t xml:space="preserve"> United (EPU) March, 2009, Cairo, Egypt; 03/2009</w:t>
      </w:r>
    </w:p>
    <w:p w14:paraId="225AFD8A" w14:textId="77777777" w:rsidR="00393C6E" w:rsidRDefault="00714609">
      <w:pPr>
        <w:spacing w:after="120"/>
        <w:ind w:left="540" w:hanging="540"/>
      </w:pPr>
      <w:r>
        <w:lastRenderedPageBreak/>
        <w:t xml:space="preserve">Lamia Ahmed </w:t>
      </w:r>
      <w:proofErr w:type="spellStart"/>
      <w:r>
        <w:t>Galal</w:t>
      </w:r>
      <w:proofErr w:type="spellEnd"/>
      <w:r>
        <w:t xml:space="preserve">, YONIS D, ATTIA R, ABDEL HAMEED S: </w:t>
      </w:r>
      <w:r>
        <w:rPr>
          <w:i/>
        </w:rPr>
        <w:t>Identification of forensically important beetles on exposed human left over parts in Assiut Egypt</w:t>
      </w:r>
      <w:proofErr w:type="gramStart"/>
      <w:r>
        <w:rPr>
          <w:i/>
        </w:rPr>
        <w:t>.</w:t>
      </w:r>
      <w:r>
        <w:t>.</w:t>
      </w:r>
      <w:proofErr w:type="gramEnd"/>
      <w:r>
        <w:t xml:space="preserve"> </w:t>
      </w:r>
      <w:proofErr w:type="spellStart"/>
      <w:r>
        <w:t>Xth</w:t>
      </w:r>
      <w:proofErr w:type="spellEnd"/>
      <w:r>
        <w:t xml:space="preserve"> European </w:t>
      </w:r>
      <w:proofErr w:type="spellStart"/>
      <w:r>
        <w:t>Multicolloquium</w:t>
      </w:r>
      <w:proofErr w:type="spellEnd"/>
      <w:r>
        <w:t xml:space="preserve"> </w:t>
      </w:r>
      <w:proofErr w:type="gramStart"/>
      <w:r>
        <w:t>Of</w:t>
      </w:r>
      <w:proofErr w:type="gramEnd"/>
      <w:r>
        <w:t xml:space="preserve"> Parasitology, Paris </w:t>
      </w:r>
      <w:proofErr w:type="spellStart"/>
      <w:r>
        <w:t>france</w:t>
      </w:r>
      <w:proofErr w:type="spellEnd"/>
      <w:r>
        <w:t>; 08/2008</w:t>
      </w:r>
    </w:p>
    <w:p w14:paraId="540E26F4" w14:textId="77777777" w:rsidR="00393C6E" w:rsidRDefault="00393C6E"/>
    <w:p w14:paraId="3DF948E4" w14:textId="77777777" w:rsidR="00393C6E" w:rsidRDefault="00393C6E"/>
    <w:sectPr w:rsidR="00393C6E">
      <w:pgSz w:w="12240" w:h="15840"/>
      <w:pgMar w:top="1417" w:right="1417" w:bottom="1134" w:left="1417" w:header="0" w:footer="0" w:gutter="0"/>
      <w:cols w:space="720"/>
      <w:formProt w:val="0"/>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Lucida Grande">
    <w:charset w:val="01"/>
    <w:family w:val="roman"/>
    <w:pitch w:val="variable"/>
  </w:font>
  <w:font w:name="Liberation Sans">
    <w:altName w:val="Arial"/>
    <w:charset w:val="01"/>
    <w:family w:val="swiss"/>
    <w:pitch w:val="variable"/>
  </w:font>
  <w:font w:name="Lohit Hind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2"/>
  </w:compat>
  <w:rsids>
    <w:rsidRoot w:val="006D08BA"/>
    <w:rsid w:val="00393C6E"/>
    <w:rsid w:val="006D08BA"/>
    <w:rsid w:val="00714609"/>
    <w:rsid w:val="00BD584F"/>
    <w:rsid w:val="00C61CA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36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288" w:lineRule="auto"/>
    </w:pPr>
    <w:rPr>
      <w:rFonts w:ascii="Palatino" w:eastAsia="DejaVu Sans" w:hAnsi="Palatino"/>
      <w:color w:val="00000A"/>
      <w:sz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pPr>
      <w:keepNext/>
      <w:keepLines/>
      <w:spacing w:before="480"/>
    </w:pPr>
    <w:rPr>
      <w:bCs/>
      <w:sz w:val="32"/>
      <w:szCs w:val="32"/>
    </w:rPr>
  </w:style>
  <w:style w:type="paragraph" w:customStyle="1" w:styleId="Heading21">
    <w:name w:val="Heading 21"/>
    <w:basedOn w:val="Normal"/>
    <w:pPr>
      <w:keepNext/>
      <w:keepLines/>
      <w:spacing w:before="280" w:after="280"/>
    </w:pPr>
    <w:rPr>
      <w:bCs/>
      <w:sz w:val="26"/>
      <w:szCs w:val="26"/>
    </w:rPr>
  </w:style>
  <w:style w:type="character" w:customStyle="1" w:styleId="berschrift1Zeichen">
    <w:name w:val="Überschrift 1 Zeichen"/>
    <w:basedOn w:val="DefaultParagraphFont"/>
    <w:rPr>
      <w:rFonts w:ascii="Palatino" w:hAnsi="Palatino"/>
      <w:bCs/>
      <w:sz w:val="32"/>
      <w:szCs w:val="32"/>
    </w:rPr>
  </w:style>
  <w:style w:type="character" w:customStyle="1" w:styleId="berschrift2Zeichen">
    <w:name w:val="Überschrift 2 Zeichen"/>
    <w:basedOn w:val="DefaultParagraphFont"/>
    <w:rPr>
      <w:rFonts w:ascii="Palatino" w:hAnsi="Palatino"/>
      <w:bCs/>
      <w:sz w:val="26"/>
      <w:szCs w:val="26"/>
    </w:rPr>
  </w:style>
  <w:style w:type="character" w:customStyle="1" w:styleId="SprechblasentextZeichen">
    <w:name w:val="Sprechblasentext Zeichen"/>
    <w:basedOn w:val="DefaultParagraphFont"/>
    <w:rPr>
      <w:rFonts w:ascii="Lucida Grande" w:hAnsi="Lucida Grande" w:cs="Lucida Grande"/>
      <w:sz w:val="18"/>
      <w:szCs w:val="18"/>
    </w:rPr>
  </w:style>
  <w:style w:type="paragraph" w:customStyle="1" w:styleId="Heading">
    <w:name w:val="Heading"/>
    <w:basedOn w:val="Normal"/>
    <w:next w:val="TextBody"/>
    <w:pPr>
      <w:keepNext/>
      <w:spacing w:before="240" w:after="120"/>
    </w:pPr>
    <w:rPr>
      <w:rFonts w:ascii="Liberation Sans" w:hAnsi="Liberation Sans" w:cs="Lohit Hindi"/>
      <w:sz w:val="28"/>
      <w:szCs w:val="28"/>
    </w:rPr>
  </w:style>
  <w:style w:type="paragraph" w:customStyle="1" w:styleId="TextBody">
    <w:name w:val="Text Body"/>
    <w:basedOn w:val="Normal"/>
    <w:pPr>
      <w:spacing w:after="120"/>
    </w:pPr>
  </w:style>
  <w:style w:type="paragraph" w:styleId="List">
    <w:name w:val="List"/>
    <w:basedOn w:val="TextBody"/>
    <w:rPr>
      <w:rFonts w:cs="Lohit Hindi"/>
    </w:rPr>
  </w:style>
  <w:style w:type="paragraph" w:customStyle="1" w:styleId="Caption1">
    <w:name w:val="Caption1"/>
    <w:basedOn w:val="Normal"/>
    <w:pPr>
      <w:suppressLineNumbers/>
      <w:spacing w:before="120" w:after="120"/>
    </w:pPr>
    <w:rPr>
      <w:rFonts w:cs="Lohit Hindi"/>
      <w:i/>
      <w:iCs/>
      <w:sz w:val="24"/>
    </w:rPr>
  </w:style>
  <w:style w:type="paragraph" w:customStyle="1" w:styleId="Index">
    <w:name w:val="Index"/>
    <w:basedOn w:val="Normal"/>
    <w:pPr>
      <w:suppressLineNumbers/>
    </w:pPr>
    <w:rPr>
      <w:rFonts w:cs="Lohit Hindi"/>
    </w:rPr>
  </w:style>
  <w:style w:type="paragraph" w:styleId="BalloonText">
    <w:name w:val="Balloon Text"/>
    <w:basedOn w:val="Normal"/>
    <w:pPr>
      <w:spacing w:line="100" w:lineRule="atLeast"/>
    </w:pPr>
    <w:rPr>
      <w:rFonts w:ascii="Lucida Grande" w:hAnsi="Lucida Grande" w:cs="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585</Words>
  <Characters>3341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Magenheimer</dc:creator>
  <cp:lastModifiedBy>lamiazak</cp:lastModifiedBy>
  <cp:revision>7</cp:revision>
  <dcterms:created xsi:type="dcterms:W3CDTF">2013-07-29T12:13:00Z</dcterms:created>
  <dcterms:modified xsi:type="dcterms:W3CDTF">2015-07-05T14:11:00Z</dcterms:modified>
</cp:coreProperties>
</file>